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0B9B" w:rsidRDefault="00770B9B" w:rsidP="00770B9B">
      <w:pPr>
        <w:spacing w:after="0" w:line="240" w:lineRule="auto"/>
        <w:jc w:val="center"/>
        <w:rPr>
          <w:rFonts w:ascii="Angsana New" w:eastAsia="Times New Roman" w:hAnsi="Angsana New" w:cs="Angsana New" w:hint="cs"/>
          <w:color w:val="333333"/>
          <w:sz w:val="32"/>
          <w:szCs w:val="32"/>
        </w:rPr>
      </w:pPr>
      <w:r>
        <w:rPr>
          <w:rFonts w:ascii="Angsana New" w:eastAsia="Times New Roman" w:hAnsi="Angsana New" w:cs="Angsana New" w:hint="cs"/>
          <w:noProof/>
          <w:color w:val="333333"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0DE14AE0" wp14:editId="17021C10">
            <wp:simplePos x="0" y="0"/>
            <wp:positionH relativeFrom="column">
              <wp:posOffset>2200910</wp:posOffset>
            </wp:positionH>
            <wp:positionV relativeFrom="paragraph">
              <wp:posOffset>-670560</wp:posOffset>
            </wp:positionV>
            <wp:extent cx="1343025" cy="1285875"/>
            <wp:effectExtent l="0" t="0" r="9525" b="9525"/>
            <wp:wrapTight wrapText="bothSides">
              <wp:wrapPolygon edited="0">
                <wp:start x="0" y="0"/>
                <wp:lineTo x="0" y="21440"/>
                <wp:lineTo x="21447" y="21440"/>
                <wp:lineTo x="21447" y="0"/>
                <wp:lineTo x="0" y="0"/>
              </wp:wrapPolygon>
            </wp:wrapTight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70B9B" w:rsidRDefault="00770B9B" w:rsidP="00770B9B">
      <w:pPr>
        <w:spacing w:after="0" w:line="240" w:lineRule="auto"/>
        <w:jc w:val="center"/>
        <w:rPr>
          <w:rFonts w:ascii="Angsana New" w:eastAsia="Times New Roman" w:hAnsi="Angsana New" w:cs="Angsana New"/>
          <w:color w:val="333333"/>
          <w:sz w:val="32"/>
          <w:szCs w:val="32"/>
        </w:rPr>
      </w:pPr>
    </w:p>
    <w:p w:rsidR="00770B9B" w:rsidRDefault="00770B9B" w:rsidP="00770B9B">
      <w:pPr>
        <w:spacing w:after="0" w:line="240" w:lineRule="auto"/>
        <w:jc w:val="center"/>
        <w:rPr>
          <w:rFonts w:ascii="Angsana New" w:eastAsia="Times New Roman" w:hAnsi="Angsana New" w:cs="Angsana New" w:hint="cs"/>
          <w:color w:val="333333"/>
          <w:sz w:val="32"/>
          <w:szCs w:val="32"/>
        </w:rPr>
      </w:pPr>
    </w:p>
    <w:p w:rsidR="00770B9B" w:rsidRPr="00770B9B" w:rsidRDefault="00770B9B" w:rsidP="00770B9B">
      <w:pPr>
        <w:spacing w:after="0" w:line="240" w:lineRule="auto"/>
        <w:jc w:val="center"/>
        <w:rPr>
          <w:rFonts w:ascii="Angsana New" w:eastAsia="Times New Roman" w:hAnsi="Angsana New" w:cs="Angsana New" w:hint="cs"/>
          <w:color w:val="333333"/>
          <w:sz w:val="32"/>
          <w:szCs w:val="32"/>
          <w:cs/>
        </w:rPr>
      </w:pPr>
      <w:r w:rsidRPr="00770B9B">
        <w:rPr>
          <w:rFonts w:ascii="Angsana New" w:eastAsia="Times New Roman" w:hAnsi="Angsana New" w:cs="Angsana New"/>
          <w:color w:val="333333"/>
          <w:sz w:val="32"/>
          <w:szCs w:val="32"/>
          <w:cs/>
        </w:rPr>
        <w:t>ประกาศสภาเทศบาลตำบลแหลมสัก</w:t>
      </w:r>
    </w:p>
    <w:p w:rsidR="00770B9B" w:rsidRPr="00770B9B" w:rsidRDefault="00770B9B" w:rsidP="00770B9B">
      <w:pPr>
        <w:spacing w:after="0" w:line="240" w:lineRule="auto"/>
        <w:jc w:val="center"/>
        <w:rPr>
          <w:rFonts w:ascii="Angsana New" w:eastAsia="Times New Roman" w:hAnsi="Angsana New" w:cs="Angsana New"/>
          <w:color w:val="333333"/>
          <w:sz w:val="32"/>
          <w:szCs w:val="32"/>
        </w:rPr>
      </w:pPr>
      <w:r w:rsidRPr="00770B9B">
        <w:rPr>
          <w:rFonts w:ascii="Angsana New" w:eastAsia="Times New Roman" w:hAnsi="Angsana New" w:cs="Angsana New"/>
          <w:color w:val="333333"/>
          <w:sz w:val="32"/>
          <w:szCs w:val="32"/>
          <w:cs/>
        </w:rPr>
        <w:t>เรื่อง   เรียกประชุมสภาเทศบาลตำบลแหลมสัก  สมัยประชุมสามัญ  สมัยที่ 2  ประจำปี 2558</w:t>
      </w:r>
    </w:p>
    <w:p w:rsidR="00770B9B" w:rsidRPr="00770B9B" w:rsidRDefault="00770B9B" w:rsidP="00770B9B">
      <w:pPr>
        <w:spacing w:after="0" w:line="240" w:lineRule="auto"/>
        <w:jc w:val="center"/>
        <w:rPr>
          <w:rFonts w:ascii="Angsana New" w:eastAsia="Times New Roman" w:hAnsi="Angsana New" w:cs="Angsana New"/>
          <w:color w:val="333333"/>
          <w:sz w:val="32"/>
          <w:szCs w:val="32"/>
        </w:rPr>
      </w:pPr>
    </w:p>
    <w:p w:rsidR="00770B9B" w:rsidRPr="00770B9B" w:rsidRDefault="00770B9B" w:rsidP="00770B9B">
      <w:pPr>
        <w:spacing w:after="0" w:line="240" w:lineRule="auto"/>
        <w:jc w:val="center"/>
        <w:rPr>
          <w:rFonts w:ascii="Angsana New" w:eastAsia="Times New Roman" w:hAnsi="Angsana New" w:cs="Angsana New"/>
          <w:b/>
          <w:bCs/>
          <w:color w:val="333333"/>
          <w:sz w:val="32"/>
          <w:szCs w:val="32"/>
        </w:rPr>
      </w:pPr>
      <w:r w:rsidRPr="00770B9B">
        <w:rPr>
          <w:rFonts w:ascii="Angsana New" w:eastAsia="Times New Roman" w:hAnsi="Angsana New" w:cs="Angsana New"/>
          <w:b/>
          <w:bCs/>
          <w:color w:val="333333"/>
          <w:sz w:val="32"/>
          <w:szCs w:val="32"/>
          <w:cs/>
        </w:rPr>
        <w:t xml:space="preserve">  -----------------------</w:t>
      </w:r>
    </w:p>
    <w:p w:rsidR="00770B9B" w:rsidRPr="00770B9B" w:rsidRDefault="00770B9B" w:rsidP="00770B9B">
      <w:pPr>
        <w:spacing w:after="0" w:line="240" w:lineRule="auto"/>
        <w:jc w:val="center"/>
        <w:rPr>
          <w:rFonts w:ascii="Angsana New" w:eastAsia="Times New Roman" w:hAnsi="Angsana New" w:cs="Angsana New"/>
          <w:b/>
          <w:bCs/>
          <w:color w:val="333333"/>
          <w:sz w:val="16"/>
          <w:szCs w:val="16"/>
        </w:rPr>
      </w:pPr>
    </w:p>
    <w:p w:rsidR="00770B9B" w:rsidRPr="00770B9B" w:rsidRDefault="00770B9B" w:rsidP="00770B9B">
      <w:pPr>
        <w:spacing w:before="120" w:after="120" w:line="240" w:lineRule="auto"/>
        <w:ind w:firstLine="1440"/>
        <w:jc w:val="both"/>
        <w:rPr>
          <w:rFonts w:ascii="Angsana New" w:eastAsia="Times New Roman" w:hAnsi="Angsana New" w:cs="Angsana New"/>
          <w:color w:val="333333"/>
          <w:sz w:val="32"/>
          <w:szCs w:val="32"/>
        </w:rPr>
      </w:pPr>
      <w:r w:rsidRPr="00770B9B">
        <w:rPr>
          <w:rFonts w:ascii="Angsana New" w:eastAsia="Times New Roman" w:hAnsi="Angsana New" w:cs="Angsana New"/>
          <w:color w:val="333333"/>
          <w:sz w:val="32"/>
          <w:szCs w:val="32"/>
          <w:cs/>
        </w:rPr>
        <w:t>ตามที่ ที่ประชุมสภาเทศบาลตำบลแหลมสัก</w:t>
      </w:r>
      <w:r w:rsidRPr="00770B9B">
        <w:rPr>
          <w:rFonts w:ascii="Angsana New" w:eastAsia="Times New Roman" w:hAnsi="Angsana New" w:cs="Angsana New" w:hint="cs"/>
          <w:color w:val="333333"/>
          <w:sz w:val="32"/>
          <w:szCs w:val="32"/>
          <w:cs/>
        </w:rPr>
        <w:t xml:space="preserve"> </w:t>
      </w:r>
      <w:r w:rsidRPr="00770B9B">
        <w:rPr>
          <w:rFonts w:ascii="Angsana New" w:eastAsia="Times New Roman" w:hAnsi="Angsana New" w:cs="Angsana New"/>
          <w:color w:val="333333"/>
          <w:sz w:val="32"/>
          <w:szCs w:val="32"/>
          <w:cs/>
        </w:rPr>
        <w:t xml:space="preserve">ได้ประชุมสภาฯ ครั้งแรก เมื่อวันที่ </w:t>
      </w:r>
      <w:r w:rsidRPr="00770B9B">
        <w:rPr>
          <w:rFonts w:ascii="Angsana New" w:eastAsia="Times New Roman" w:hAnsi="Angsana New" w:cs="Angsana New" w:hint="cs"/>
          <w:color w:val="333333"/>
          <w:sz w:val="32"/>
          <w:szCs w:val="32"/>
          <w:cs/>
        </w:rPr>
        <w:t xml:space="preserve">                  </w:t>
      </w:r>
      <w:r w:rsidRPr="00770B9B">
        <w:rPr>
          <w:rFonts w:ascii="Angsana New" w:eastAsia="Times New Roman" w:hAnsi="Angsana New" w:cs="Angsana New"/>
          <w:color w:val="333333"/>
          <w:sz w:val="32"/>
          <w:szCs w:val="32"/>
          <w:cs/>
        </w:rPr>
        <w:t>2</w:t>
      </w:r>
      <w:r w:rsidRPr="00770B9B">
        <w:rPr>
          <w:rFonts w:ascii="Angsana New" w:eastAsia="Times New Roman" w:hAnsi="Angsana New" w:cs="Angsana New"/>
          <w:color w:val="333333"/>
          <w:sz w:val="32"/>
          <w:szCs w:val="32"/>
        </w:rPr>
        <w:t xml:space="preserve"> </w:t>
      </w:r>
      <w:r w:rsidRPr="00770B9B">
        <w:rPr>
          <w:rFonts w:ascii="Angsana New" w:eastAsia="Times New Roman" w:hAnsi="Angsana New" w:cs="Angsana New"/>
          <w:color w:val="333333"/>
          <w:sz w:val="32"/>
          <w:szCs w:val="32"/>
          <w:cs/>
        </w:rPr>
        <w:t>กุมภาพันธ์ 2558  ได้มีมติเห็นชอบการกำหนดการประชุมสมัยสามัญประจำปี พ.ศ.2558 และวันเริ่มประชุมสมัยสามัญประจำปี  ปีแรกของปีถัดไปแล้ว  นั้น</w:t>
      </w:r>
    </w:p>
    <w:p w:rsidR="00770B9B" w:rsidRPr="00770B9B" w:rsidRDefault="00770B9B" w:rsidP="00770B9B">
      <w:pPr>
        <w:spacing w:after="0" w:line="240" w:lineRule="auto"/>
        <w:ind w:left="720" w:firstLine="720"/>
        <w:jc w:val="thaiDistribute"/>
        <w:rPr>
          <w:rFonts w:ascii="Angsana New" w:eastAsia="Times New Roman" w:hAnsi="Angsana New" w:cs="Angsana New"/>
          <w:color w:val="333333"/>
          <w:sz w:val="32"/>
          <w:szCs w:val="32"/>
        </w:rPr>
      </w:pPr>
      <w:r w:rsidRPr="00770B9B">
        <w:rPr>
          <w:rFonts w:ascii="Angsana New" w:eastAsia="Times New Roman" w:hAnsi="Angsana New" w:cs="Angsana New"/>
          <w:color w:val="333333"/>
          <w:sz w:val="32"/>
          <w:szCs w:val="32"/>
          <w:cs/>
        </w:rPr>
        <w:t>อาศัยอำนาจตามความในข้อ 25  แห่งพระราชบัญญัติเทศบาล พ.ศ. 2496   และระเบียบ</w:t>
      </w:r>
    </w:p>
    <w:p w:rsidR="00770B9B" w:rsidRPr="00770B9B" w:rsidRDefault="00770B9B" w:rsidP="00770B9B">
      <w:pPr>
        <w:spacing w:after="0" w:line="240" w:lineRule="auto"/>
        <w:jc w:val="thaiDistribute"/>
        <w:rPr>
          <w:rFonts w:ascii="Angsana New" w:eastAsia="Times New Roman" w:hAnsi="Angsana New" w:cs="Angsana New"/>
          <w:color w:val="333333"/>
          <w:sz w:val="32"/>
          <w:szCs w:val="32"/>
        </w:rPr>
      </w:pPr>
      <w:r w:rsidRPr="00770B9B">
        <w:rPr>
          <w:rFonts w:ascii="Angsana New" w:eastAsia="Times New Roman" w:hAnsi="Angsana New" w:cs="Angsana New"/>
          <w:color w:val="333333"/>
          <w:sz w:val="32"/>
          <w:szCs w:val="32"/>
          <w:cs/>
        </w:rPr>
        <w:t>กระทรวงมหาดไทย ว่าด้</w:t>
      </w:r>
      <w:r w:rsidRPr="00770B9B">
        <w:rPr>
          <w:rFonts w:ascii="Angsana New" w:eastAsia="Times New Roman" w:hAnsi="Angsana New" w:cs="Angsana New"/>
          <w:sz w:val="32"/>
          <w:szCs w:val="32"/>
          <w:cs/>
        </w:rPr>
        <w:t>วยข้อบังคับการประชุมสภาท้องถิ่น</w:t>
      </w:r>
      <w:r w:rsidRPr="00770B9B">
        <w:rPr>
          <w:rFonts w:ascii="Angsana New" w:eastAsia="Times New Roman" w:hAnsi="Angsana New" w:cs="Angsana New"/>
          <w:color w:val="333333"/>
          <w:sz w:val="32"/>
          <w:szCs w:val="32"/>
          <w:cs/>
        </w:rPr>
        <w:t xml:space="preserve"> พ.ศ.25</w:t>
      </w:r>
      <w:r w:rsidRPr="00770B9B">
        <w:rPr>
          <w:rFonts w:ascii="Angsana New" w:eastAsia="Times New Roman" w:hAnsi="Angsana New" w:cs="Angsana New"/>
          <w:color w:val="333333"/>
          <w:sz w:val="32"/>
          <w:szCs w:val="32"/>
        </w:rPr>
        <w:t>47</w:t>
      </w:r>
      <w:r w:rsidRPr="00770B9B">
        <w:rPr>
          <w:rFonts w:ascii="Angsana New" w:eastAsia="Times New Roman" w:hAnsi="Angsana New" w:cs="Angsana New"/>
          <w:color w:val="333333"/>
          <w:sz w:val="32"/>
          <w:szCs w:val="32"/>
          <w:cs/>
        </w:rPr>
        <w:t xml:space="preserve"> หมวด </w:t>
      </w:r>
      <w:r w:rsidRPr="00770B9B">
        <w:rPr>
          <w:rFonts w:ascii="Angsana New" w:eastAsia="Times New Roman" w:hAnsi="Angsana New" w:cs="Angsana New"/>
          <w:color w:val="333333"/>
          <w:sz w:val="32"/>
          <w:szCs w:val="32"/>
        </w:rPr>
        <w:t xml:space="preserve">2 </w:t>
      </w:r>
      <w:r w:rsidRPr="00770B9B">
        <w:rPr>
          <w:rFonts w:ascii="Angsana New" w:eastAsia="Times New Roman" w:hAnsi="Angsana New" w:cs="Angsana New"/>
          <w:color w:val="333333"/>
          <w:sz w:val="32"/>
          <w:szCs w:val="32"/>
          <w:cs/>
        </w:rPr>
        <w:t xml:space="preserve">ข้อ </w:t>
      </w:r>
      <w:r w:rsidRPr="00770B9B">
        <w:rPr>
          <w:rFonts w:ascii="Angsana New" w:eastAsia="Times New Roman" w:hAnsi="Angsana New" w:cs="Angsana New"/>
          <w:color w:val="333333"/>
          <w:sz w:val="32"/>
          <w:szCs w:val="32"/>
        </w:rPr>
        <w:t>22</w:t>
      </w:r>
      <w:r w:rsidRPr="00770B9B">
        <w:rPr>
          <w:rFonts w:ascii="Angsana New" w:eastAsia="Times New Roman" w:hAnsi="Angsana New" w:cs="Angsana New"/>
          <w:color w:val="333333"/>
          <w:sz w:val="32"/>
          <w:szCs w:val="32"/>
          <w:cs/>
        </w:rPr>
        <w:t xml:space="preserve">  สภาเทศบาลตำบลแหลมสัก   จึงเรียกประชุมสภาฯ สมัยสามัญ สมัยที่ 2 ประจำปี 2558 ตั้งแต่วันที่  1-30 พฤษภาคม 2558   </w:t>
      </w:r>
      <w:r w:rsidRPr="00770B9B">
        <w:rPr>
          <w:rFonts w:ascii="Angsana New" w:eastAsia="Times New Roman" w:hAnsi="Angsana New" w:cs="Angsana New" w:hint="cs"/>
          <w:color w:val="333333"/>
          <w:sz w:val="32"/>
          <w:szCs w:val="32"/>
          <w:cs/>
        </w:rPr>
        <w:t xml:space="preserve">   </w:t>
      </w:r>
      <w:r w:rsidRPr="00770B9B">
        <w:rPr>
          <w:rFonts w:ascii="Angsana New" w:eastAsia="Times New Roman" w:hAnsi="Angsana New" w:cs="Angsana New"/>
          <w:color w:val="333333"/>
          <w:sz w:val="32"/>
          <w:szCs w:val="32"/>
          <w:cs/>
        </w:rPr>
        <w:t>เป็นต้นไป</w:t>
      </w:r>
    </w:p>
    <w:p w:rsidR="00770B9B" w:rsidRPr="00770B9B" w:rsidRDefault="00770B9B" w:rsidP="00770B9B">
      <w:pPr>
        <w:spacing w:before="120" w:after="120" w:line="240" w:lineRule="auto"/>
        <w:jc w:val="thaiDistribute"/>
        <w:rPr>
          <w:rFonts w:ascii="Angsana New" w:eastAsia="Times New Roman" w:hAnsi="Angsana New" w:cs="Angsana New"/>
          <w:color w:val="333333"/>
          <w:sz w:val="32"/>
          <w:szCs w:val="32"/>
        </w:rPr>
      </w:pPr>
      <w:r w:rsidRPr="00770B9B">
        <w:rPr>
          <w:rFonts w:ascii="Angsana New" w:eastAsia="Times New Roman" w:hAnsi="Angsana New" w:cs="Angsana New"/>
          <w:color w:val="333333"/>
          <w:sz w:val="32"/>
          <w:szCs w:val="32"/>
          <w:cs/>
        </w:rPr>
        <w:tab/>
      </w:r>
      <w:r w:rsidRPr="00770B9B">
        <w:rPr>
          <w:rFonts w:ascii="Angsana New" w:eastAsia="Times New Roman" w:hAnsi="Angsana New" w:cs="Angsana New"/>
          <w:color w:val="333333"/>
          <w:sz w:val="32"/>
          <w:szCs w:val="32"/>
          <w:cs/>
        </w:rPr>
        <w:tab/>
        <w:t xml:space="preserve">  จึงประกาศให้ทราบโดยทั่วกัน</w:t>
      </w:r>
    </w:p>
    <w:p w:rsidR="00770B9B" w:rsidRPr="00770B9B" w:rsidRDefault="00770B9B" w:rsidP="00770B9B">
      <w:pPr>
        <w:spacing w:before="120" w:after="120" w:line="240" w:lineRule="auto"/>
        <w:jc w:val="thaiDistribute"/>
        <w:rPr>
          <w:rFonts w:ascii="Angsana New" w:eastAsia="Times New Roman" w:hAnsi="Angsana New" w:cs="Angsana New"/>
          <w:color w:val="333333"/>
          <w:sz w:val="16"/>
          <w:szCs w:val="16"/>
        </w:rPr>
      </w:pPr>
    </w:p>
    <w:p w:rsidR="00770B9B" w:rsidRPr="00770B9B" w:rsidRDefault="00770B9B" w:rsidP="00770B9B">
      <w:pPr>
        <w:spacing w:before="120" w:after="0" w:line="240" w:lineRule="auto"/>
        <w:rPr>
          <w:rFonts w:ascii="Angsana New" w:eastAsia="Times New Roman" w:hAnsi="Angsana New" w:cs="Angsana New"/>
          <w:color w:val="333333"/>
          <w:sz w:val="32"/>
          <w:szCs w:val="32"/>
        </w:rPr>
      </w:pPr>
      <w:r>
        <w:rPr>
          <w:rFonts w:ascii="Angsana New" w:eastAsia="Times New Roman" w:hAnsi="Angsana New" w:cs="Angsana New"/>
          <w:noProof/>
          <w:color w:val="333333"/>
          <w:sz w:val="32"/>
          <w:szCs w:val="32"/>
        </w:rPr>
        <w:drawing>
          <wp:anchor distT="0" distB="0" distL="114300" distR="114300" simplePos="0" relativeHeight="251661312" behindDoc="0" locked="0" layoutInCell="1" allowOverlap="1" wp14:anchorId="5DC098A6" wp14:editId="40ACF60A">
            <wp:simplePos x="0" y="0"/>
            <wp:positionH relativeFrom="column">
              <wp:posOffset>2724150</wp:posOffset>
            </wp:positionH>
            <wp:positionV relativeFrom="paragraph">
              <wp:posOffset>276860</wp:posOffset>
            </wp:positionV>
            <wp:extent cx="1233170" cy="777875"/>
            <wp:effectExtent l="0" t="0" r="5080" b="3175"/>
            <wp:wrapSquare wrapText="bothSides"/>
            <wp:docPr id="2" name="รูปภาพ 2" descr="C:\Users\tesaban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esaban\Desktop\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20000" contrast="-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919" t="40501" r="33827" b="543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3170" cy="77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70B9B">
        <w:rPr>
          <w:rFonts w:ascii="Angsana New" w:eastAsia="Times New Roman" w:hAnsi="Angsana New" w:cs="Angsana New"/>
          <w:color w:val="333333"/>
          <w:sz w:val="32"/>
          <w:szCs w:val="32"/>
          <w:cs/>
        </w:rPr>
        <w:tab/>
      </w:r>
      <w:r w:rsidRPr="00770B9B">
        <w:rPr>
          <w:rFonts w:ascii="Angsana New" w:eastAsia="Times New Roman" w:hAnsi="Angsana New" w:cs="Angsana New"/>
          <w:color w:val="333333"/>
          <w:sz w:val="32"/>
          <w:szCs w:val="32"/>
          <w:cs/>
        </w:rPr>
        <w:tab/>
      </w:r>
      <w:r w:rsidRPr="00770B9B">
        <w:rPr>
          <w:rFonts w:ascii="Angsana New" w:eastAsia="Times New Roman" w:hAnsi="Angsana New" w:cs="Angsana New"/>
          <w:color w:val="333333"/>
          <w:sz w:val="32"/>
          <w:szCs w:val="32"/>
          <w:cs/>
        </w:rPr>
        <w:tab/>
      </w:r>
      <w:r w:rsidRPr="00770B9B">
        <w:rPr>
          <w:rFonts w:ascii="Angsana New" w:eastAsia="Times New Roman" w:hAnsi="Angsana New" w:cs="Angsana New"/>
          <w:color w:val="333333"/>
          <w:sz w:val="32"/>
          <w:szCs w:val="32"/>
          <w:cs/>
        </w:rPr>
        <w:tab/>
        <w:t xml:space="preserve">ประกาศ  ณ  วันที่  28  เดือน เมษายน </w:t>
      </w:r>
      <w:r w:rsidRPr="00770B9B">
        <w:rPr>
          <w:rFonts w:ascii="Angsana New" w:eastAsia="Times New Roman" w:hAnsi="Angsana New" w:cs="Angsana New" w:hint="cs"/>
          <w:color w:val="333333"/>
          <w:sz w:val="32"/>
          <w:szCs w:val="32"/>
          <w:cs/>
        </w:rPr>
        <w:t xml:space="preserve"> </w:t>
      </w:r>
      <w:r w:rsidRPr="00770B9B">
        <w:rPr>
          <w:rFonts w:ascii="Angsana New" w:eastAsia="Times New Roman" w:hAnsi="Angsana New" w:cs="Angsana New"/>
          <w:color w:val="333333"/>
          <w:sz w:val="32"/>
          <w:szCs w:val="32"/>
          <w:cs/>
        </w:rPr>
        <w:t>พ.ศ.2558</w:t>
      </w:r>
      <w:r w:rsidRPr="00770B9B">
        <w:rPr>
          <w:rFonts w:ascii="Angsana New" w:eastAsia="Times New Roman" w:hAnsi="Angsana New" w:cs="Angsana New"/>
          <w:color w:val="333333"/>
          <w:sz w:val="32"/>
          <w:szCs w:val="32"/>
        </w:rPr>
        <w:t xml:space="preserve">  </w:t>
      </w:r>
    </w:p>
    <w:p w:rsidR="00770B9B" w:rsidRPr="00770B9B" w:rsidRDefault="00770B9B" w:rsidP="00770B9B">
      <w:pPr>
        <w:spacing w:after="0" w:line="240" w:lineRule="auto"/>
        <w:rPr>
          <w:rFonts w:ascii="Angsana New" w:eastAsia="Times New Roman" w:hAnsi="Angsana New" w:cs="Angsana New"/>
          <w:color w:val="333333"/>
          <w:sz w:val="32"/>
          <w:szCs w:val="32"/>
        </w:rPr>
      </w:pPr>
      <w:r w:rsidRPr="00770B9B">
        <w:rPr>
          <w:rFonts w:ascii="Angsana New" w:eastAsia="Times New Roman" w:hAnsi="Angsana New" w:cs="Angsana New"/>
          <w:color w:val="333333"/>
          <w:sz w:val="32"/>
          <w:szCs w:val="32"/>
        </w:rPr>
        <w:tab/>
      </w:r>
      <w:r w:rsidRPr="00770B9B">
        <w:rPr>
          <w:rFonts w:ascii="Angsana New" w:eastAsia="Times New Roman" w:hAnsi="Angsana New" w:cs="Angsana New"/>
          <w:color w:val="333333"/>
          <w:sz w:val="32"/>
          <w:szCs w:val="32"/>
        </w:rPr>
        <w:tab/>
      </w:r>
    </w:p>
    <w:p w:rsidR="00770B9B" w:rsidRPr="00770B9B" w:rsidRDefault="00770B9B" w:rsidP="00770B9B">
      <w:pPr>
        <w:tabs>
          <w:tab w:val="left" w:pos="720"/>
          <w:tab w:val="left" w:pos="1440"/>
          <w:tab w:val="left" w:pos="5090"/>
        </w:tabs>
        <w:spacing w:after="0" w:line="240" w:lineRule="auto"/>
        <w:rPr>
          <w:rFonts w:ascii="Angsana New" w:eastAsia="Times New Roman" w:hAnsi="Angsana New" w:cs="Angsana New"/>
          <w:color w:val="333333"/>
          <w:sz w:val="32"/>
          <w:szCs w:val="32"/>
        </w:rPr>
      </w:pPr>
      <w:r w:rsidRPr="00770B9B">
        <w:rPr>
          <w:rFonts w:ascii="Angsana New" w:eastAsia="Times New Roman" w:hAnsi="Angsana New" w:cs="Angsana New"/>
          <w:color w:val="333333"/>
          <w:sz w:val="32"/>
          <w:szCs w:val="32"/>
        </w:rPr>
        <w:tab/>
      </w:r>
      <w:r w:rsidRPr="00770B9B">
        <w:rPr>
          <w:rFonts w:ascii="Angsana New" w:eastAsia="Times New Roman" w:hAnsi="Angsana New" w:cs="Angsana New"/>
          <w:color w:val="333333"/>
          <w:sz w:val="32"/>
          <w:szCs w:val="32"/>
        </w:rPr>
        <w:tab/>
      </w:r>
      <w:r>
        <w:rPr>
          <w:rFonts w:ascii="Angsana New" w:eastAsia="Times New Roman" w:hAnsi="Angsana New" w:cs="Angsana New"/>
          <w:color w:val="333333"/>
          <w:sz w:val="32"/>
          <w:szCs w:val="32"/>
        </w:rPr>
        <w:tab/>
      </w:r>
    </w:p>
    <w:p w:rsidR="00770B9B" w:rsidRPr="00770B9B" w:rsidRDefault="00770B9B" w:rsidP="00770B9B">
      <w:pPr>
        <w:spacing w:after="0" w:line="240" w:lineRule="auto"/>
        <w:rPr>
          <w:rFonts w:ascii="Angsana New" w:eastAsia="Times New Roman" w:hAnsi="Angsana New" w:cs="Angsana New"/>
          <w:color w:val="333333"/>
          <w:sz w:val="32"/>
          <w:szCs w:val="32"/>
        </w:rPr>
      </w:pPr>
    </w:p>
    <w:p w:rsidR="00770B9B" w:rsidRPr="00770B9B" w:rsidRDefault="00770B9B" w:rsidP="00770B9B">
      <w:pPr>
        <w:tabs>
          <w:tab w:val="left" w:pos="7987"/>
        </w:tabs>
        <w:spacing w:after="0" w:line="240" w:lineRule="auto"/>
        <w:ind w:left="3600" w:firstLine="720"/>
        <w:rPr>
          <w:rFonts w:ascii="Angsana New" w:eastAsia="Times New Roman" w:hAnsi="Angsana New" w:cs="Angsana New"/>
          <w:color w:val="333333"/>
          <w:sz w:val="32"/>
          <w:szCs w:val="32"/>
        </w:rPr>
      </w:pPr>
      <w:r w:rsidRPr="00770B9B">
        <w:rPr>
          <w:rFonts w:ascii="Angsana New" w:eastAsia="Times New Roman" w:hAnsi="Angsana New" w:cs="Angsana New"/>
          <w:color w:val="333333"/>
          <w:sz w:val="32"/>
          <w:szCs w:val="32"/>
          <w:cs/>
        </w:rPr>
        <w:t>(นาย</w:t>
      </w:r>
      <w:proofErr w:type="spellStart"/>
      <w:r w:rsidRPr="00770B9B">
        <w:rPr>
          <w:rFonts w:ascii="Angsana New" w:eastAsia="Times New Roman" w:hAnsi="Angsana New" w:cs="Angsana New"/>
          <w:color w:val="333333"/>
          <w:sz w:val="32"/>
          <w:szCs w:val="32"/>
          <w:cs/>
        </w:rPr>
        <w:t>ศิลป</w:t>
      </w:r>
      <w:proofErr w:type="spellEnd"/>
      <w:r w:rsidRPr="00770B9B">
        <w:rPr>
          <w:rFonts w:ascii="Angsana New" w:eastAsia="Times New Roman" w:hAnsi="Angsana New" w:cs="Angsana New"/>
          <w:color w:val="333333"/>
          <w:sz w:val="32"/>
          <w:szCs w:val="32"/>
          <w:cs/>
        </w:rPr>
        <w:t>ชัย  โต๊ะ</w:t>
      </w:r>
      <w:proofErr w:type="spellStart"/>
      <w:r w:rsidRPr="00770B9B">
        <w:rPr>
          <w:rFonts w:ascii="Angsana New" w:eastAsia="Times New Roman" w:hAnsi="Angsana New" w:cs="Angsana New"/>
          <w:color w:val="333333"/>
          <w:sz w:val="32"/>
          <w:szCs w:val="32"/>
          <w:cs/>
        </w:rPr>
        <w:t>หลาง</w:t>
      </w:r>
      <w:proofErr w:type="spellEnd"/>
      <w:r w:rsidRPr="00770B9B">
        <w:rPr>
          <w:rFonts w:ascii="Angsana New" w:eastAsia="Times New Roman" w:hAnsi="Angsana New" w:cs="Angsana New"/>
          <w:color w:val="333333"/>
          <w:sz w:val="32"/>
          <w:szCs w:val="32"/>
          <w:cs/>
        </w:rPr>
        <w:t>)</w:t>
      </w:r>
      <w:r>
        <w:rPr>
          <w:rFonts w:ascii="Angsana New" w:eastAsia="Times New Roman" w:hAnsi="Angsana New" w:cs="Angsana New"/>
          <w:color w:val="333333"/>
          <w:sz w:val="32"/>
          <w:szCs w:val="32"/>
        </w:rPr>
        <w:tab/>
      </w:r>
      <w:bookmarkStart w:id="0" w:name="_GoBack"/>
      <w:bookmarkEnd w:id="0"/>
    </w:p>
    <w:p w:rsidR="00770B9B" w:rsidRPr="00770B9B" w:rsidRDefault="00770B9B" w:rsidP="00770B9B">
      <w:pPr>
        <w:spacing w:after="0" w:line="240" w:lineRule="auto"/>
        <w:ind w:left="4320" w:hanging="1201"/>
        <w:rPr>
          <w:rFonts w:ascii="Angsana New" w:eastAsia="Times New Roman" w:hAnsi="Angsana New" w:cs="Angsana New"/>
          <w:color w:val="333333"/>
          <w:sz w:val="32"/>
          <w:szCs w:val="32"/>
          <w:cs/>
        </w:rPr>
      </w:pPr>
      <w:r w:rsidRPr="00770B9B">
        <w:rPr>
          <w:rFonts w:ascii="Angsana New" w:eastAsia="Times New Roman" w:hAnsi="Angsana New" w:cs="Angsana New"/>
          <w:color w:val="333333"/>
          <w:sz w:val="32"/>
          <w:szCs w:val="32"/>
          <w:cs/>
        </w:rPr>
        <w:t xml:space="preserve">           </w:t>
      </w:r>
      <w:r>
        <w:rPr>
          <w:rFonts w:ascii="Angsana New" w:eastAsia="Times New Roman" w:hAnsi="Angsana New" w:cs="Angsana New" w:hint="cs"/>
          <w:color w:val="333333"/>
          <w:sz w:val="32"/>
          <w:szCs w:val="32"/>
          <w:cs/>
        </w:rPr>
        <w:t xml:space="preserve"> </w:t>
      </w:r>
      <w:r w:rsidRPr="00770B9B">
        <w:rPr>
          <w:rFonts w:ascii="Angsana New" w:eastAsia="Times New Roman" w:hAnsi="Angsana New" w:cs="Angsana New"/>
          <w:color w:val="333333"/>
          <w:sz w:val="32"/>
          <w:szCs w:val="32"/>
          <w:cs/>
        </w:rPr>
        <w:t>ประธานสภาเทศบาลตำบลแหลมสัก</w:t>
      </w:r>
    </w:p>
    <w:p w:rsidR="00770B9B" w:rsidRPr="00770B9B" w:rsidRDefault="00770B9B" w:rsidP="00770B9B">
      <w:pPr>
        <w:spacing w:after="0" w:line="240" w:lineRule="auto"/>
        <w:rPr>
          <w:rFonts w:ascii="Angsana New" w:eastAsia="Times New Roman" w:hAnsi="Angsana New" w:cs="Angsana New"/>
          <w:color w:val="333333"/>
          <w:sz w:val="32"/>
          <w:szCs w:val="32"/>
          <w:cs/>
        </w:rPr>
      </w:pPr>
    </w:p>
    <w:p w:rsidR="0097390F" w:rsidRDefault="0097390F"/>
    <w:sectPr w:rsidR="009739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6C5C"/>
    <w:rsid w:val="00066C5C"/>
    <w:rsid w:val="00770B9B"/>
    <w:rsid w:val="00973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682</Characters>
  <Application>Microsoft Office Word</Application>
  <DocSecurity>0</DocSecurity>
  <Lines>5</Lines>
  <Paragraphs>1</Paragraphs>
  <ScaleCrop>false</ScaleCrop>
  <Company/>
  <LinksUpToDate>false</LinksUpToDate>
  <CharactersWithSpaces>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2015-10-15T02:30:00Z</dcterms:created>
  <dcterms:modified xsi:type="dcterms:W3CDTF">2015-10-15T02:31:00Z</dcterms:modified>
</cp:coreProperties>
</file>