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D60" w:rsidRPr="00AE206A" w:rsidRDefault="007A4D60" w:rsidP="000F7275">
      <w:pPr>
        <w:spacing w:before="240"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06A">
        <w:rPr>
          <w:rFonts w:ascii="TH SarabunPSK" w:hAnsi="TH SarabunPSK" w:cs="TH SarabunPSK"/>
          <w:b/>
          <w:bCs/>
          <w:sz w:val="40"/>
          <w:szCs w:val="40"/>
          <w:cs/>
        </w:rPr>
        <w:t xml:space="preserve">ส่วนที่ </w:t>
      </w:r>
      <w:r w:rsidRPr="00AE206A">
        <w:rPr>
          <w:rFonts w:ascii="TH SarabunPSK" w:hAnsi="TH SarabunPSK" w:cs="TH SarabunPSK"/>
          <w:b/>
          <w:bCs/>
          <w:sz w:val="40"/>
          <w:szCs w:val="40"/>
        </w:rPr>
        <w:t>1</w:t>
      </w:r>
    </w:p>
    <w:p w:rsidR="007A4D60" w:rsidRPr="00AE206A" w:rsidRDefault="007A4D60" w:rsidP="007A4D6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06A">
        <w:rPr>
          <w:rFonts w:ascii="TH SarabunPSK" w:hAnsi="TH SarabunPSK" w:cs="TH SarabunPSK"/>
          <w:b/>
          <w:bCs/>
          <w:sz w:val="40"/>
          <w:szCs w:val="40"/>
          <w:cs/>
        </w:rPr>
        <w:t xml:space="preserve">รายงานผลการติดตามและประเมินผลแผนพัฒนาท้องถิ่น พ.ศ. </w:t>
      </w:r>
      <w:r w:rsidRPr="00AE206A">
        <w:rPr>
          <w:rFonts w:ascii="TH SarabunPSK" w:hAnsi="TH SarabunPSK" w:cs="TH SarabunPSK"/>
          <w:b/>
          <w:bCs/>
          <w:sz w:val="40"/>
          <w:szCs w:val="40"/>
        </w:rPr>
        <w:t>255</w:t>
      </w:r>
      <w:r w:rsidR="00FF2A9B">
        <w:rPr>
          <w:rFonts w:ascii="TH SarabunPSK" w:hAnsi="TH SarabunPSK" w:cs="TH SarabunPSK"/>
          <w:b/>
          <w:bCs/>
          <w:sz w:val="40"/>
          <w:szCs w:val="40"/>
        </w:rPr>
        <w:t>9</w:t>
      </w:r>
    </w:p>
    <w:p w:rsidR="007A4D60" w:rsidRPr="00AE206A" w:rsidRDefault="007A4D60" w:rsidP="007A4D6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E206A">
        <w:rPr>
          <w:rFonts w:ascii="TH SarabunPSK" w:hAnsi="TH SarabunPSK" w:cs="TH SarabunPSK"/>
          <w:b/>
          <w:bCs/>
          <w:sz w:val="40"/>
          <w:szCs w:val="40"/>
          <w:cs/>
        </w:rPr>
        <w:t>เทศบาลตำบลแหลมสัก  อำเภออ่าวลึก  จังหวัดกระบี่</w:t>
      </w:r>
    </w:p>
    <w:p w:rsidR="007A4D60" w:rsidRPr="000F7275" w:rsidRDefault="007A4D60" w:rsidP="007A4D60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7A4D60" w:rsidRPr="00AE206A" w:rsidRDefault="007A4D60" w:rsidP="007A4D60">
      <w:pPr>
        <w:spacing w:after="0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ด้วยรัฐธรรมนูญแห่งราชอาณาจักรไทย พุทธศักราช </w:t>
      </w:r>
      <w:r w:rsidRPr="00AE206A">
        <w:rPr>
          <w:rFonts w:ascii="TH SarabunPSK" w:hAnsi="TH SarabunPSK" w:cs="TH SarabunPSK"/>
          <w:sz w:val="32"/>
          <w:szCs w:val="32"/>
        </w:rPr>
        <w:t xml:space="preserve">2550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AE206A">
        <w:rPr>
          <w:rFonts w:ascii="TH SarabunPSK" w:hAnsi="TH SarabunPSK" w:cs="TH SarabunPSK"/>
          <w:sz w:val="32"/>
          <w:szCs w:val="32"/>
        </w:rPr>
        <w:t xml:space="preserve">287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วรรค </w:t>
      </w:r>
      <w:r w:rsidRPr="00AE206A">
        <w:rPr>
          <w:rFonts w:ascii="TH SarabunPSK" w:hAnsi="TH SarabunPSK" w:cs="TH SarabunPSK"/>
          <w:sz w:val="32"/>
          <w:szCs w:val="32"/>
        </w:rPr>
        <w:t xml:space="preserve">3 </w:t>
      </w:r>
      <w:r w:rsidRPr="00AE206A">
        <w:rPr>
          <w:rFonts w:ascii="TH SarabunPSK" w:hAnsi="TH SarabunPSK" w:cs="TH SarabunPSK"/>
          <w:sz w:val="32"/>
          <w:szCs w:val="32"/>
          <w:cs/>
        </w:rPr>
        <w:t>บัญญัติให้องค์กรปกครองส่วนท้องถิ่นต้องรายงานผลการดำเนินงานต่อประชาชน ในเรื่องการจัดทำงบประมาณ การใช้จ่าย และผลการดำเนินงานในรอบปี  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และระเบียบกระทรวงมหาดไทยว่าด้วยการจัดทำแผนพัฒนาองค์กรปกครองส่วนท้องถิ่น</w:t>
      </w:r>
      <w:r w:rsidR="00FF2A9B">
        <w:rPr>
          <w:rFonts w:ascii="TH SarabunPSK" w:hAnsi="TH SarabunPSK" w:cs="TH SarabunPSK" w:hint="cs"/>
          <w:sz w:val="32"/>
          <w:szCs w:val="32"/>
          <w:cs/>
        </w:rPr>
        <w:t xml:space="preserve"> (ฉบับที่ 2)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AE206A">
        <w:rPr>
          <w:rFonts w:ascii="TH SarabunPSK" w:hAnsi="TH SarabunPSK" w:cs="TH SarabunPSK"/>
          <w:sz w:val="32"/>
          <w:szCs w:val="32"/>
        </w:rPr>
        <w:t>254</w:t>
      </w:r>
      <w:r w:rsidR="00FF2A9B">
        <w:rPr>
          <w:rFonts w:ascii="TH SarabunPSK" w:hAnsi="TH SarabunPSK" w:cs="TH SarabunPSK"/>
          <w:sz w:val="32"/>
          <w:szCs w:val="32"/>
        </w:rPr>
        <w:t xml:space="preserve">9 </w:t>
      </w:r>
      <w:r w:rsidRPr="00AE206A">
        <w:rPr>
          <w:rFonts w:ascii="TH SarabunPSK" w:hAnsi="TH SarabunPSK" w:cs="TH SarabunPSK"/>
          <w:sz w:val="32"/>
          <w:szCs w:val="32"/>
        </w:rPr>
        <w:t xml:space="preserve"> </w:t>
      </w:r>
      <w:r w:rsidR="00FF2A9B">
        <w:rPr>
          <w:rFonts w:ascii="TH SarabunPSK" w:hAnsi="TH SarabunPSK" w:cs="TH SarabunPSK" w:hint="cs"/>
          <w:sz w:val="32"/>
          <w:szCs w:val="32"/>
          <w:cs/>
        </w:rPr>
        <w:t xml:space="preserve">ข้อ  13 </w:t>
      </w:r>
      <w:r w:rsidRPr="00AE206A">
        <w:rPr>
          <w:rFonts w:ascii="TH SarabunPSK" w:hAnsi="TH SarabunPSK" w:cs="TH SarabunPSK"/>
          <w:sz w:val="32"/>
          <w:szCs w:val="32"/>
        </w:rPr>
        <w:t>(</w:t>
      </w:r>
      <w:r w:rsidR="00FF2A9B">
        <w:rPr>
          <w:rFonts w:ascii="TH SarabunPSK" w:hAnsi="TH SarabunPSK" w:cs="TH SarabunPSK"/>
          <w:sz w:val="32"/>
          <w:szCs w:val="32"/>
        </w:rPr>
        <w:t>3</w:t>
      </w:r>
      <w:r w:rsidRPr="00AE206A">
        <w:rPr>
          <w:rFonts w:ascii="TH SarabunPSK" w:hAnsi="TH SarabunPSK" w:cs="TH SarabunPSK"/>
          <w:sz w:val="32"/>
          <w:szCs w:val="32"/>
        </w:rPr>
        <w:t xml:space="preserve">) </w:t>
      </w:r>
      <w:r w:rsidR="00FF2A9B">
        <w:rPr>
          <w:rFonts w:ascii="TH SarabunPSK" w:hAnsi="TH SarabunPSK" w:cs="TH SarabunPSK" w:hint="cs"/>
          <w:sz w:val="32"/>
          <w:szCs w:val="32"/>
          <w:cs/>
        </w:rPr>
        <w:t>รายงานผลและเสนอความเห็นซึ่งได้จาการติดตามและประเมินผลต่อผู้บริหารท้องถิ่น เพื่อให้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ผู้บริหารองค์กรปกครองส่วนท้องถิ่นต่อสภาท้องถิ่น </w:t>
      </w:r>
      <w:r w:rsidR="00FF2A9B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คณะกรรมการพัฒนาท้องถิ่น </w:t>
      </w:r>
      <w:r w:rsidR="00FF2A9B">
        <w:rPr>
          <w:rFonts w:ascii="TH SarabunPSK" w:hAnsi="TH SarabunPSK" w:cs="TH SarabunPSK" w:hint="cs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รายงานและเสนอความเห็นดังกล่าว และต้องปิดประกาศไว้เป็นระยะเวลาไม่น้อยกว่าสามสิบวัน โดยอย่างน้อยปีละสองครั้งภายในเดือนเมษายนและเดือนตุลาคมของทุกปี</w:t>
      </w:r>
    </w:p>
    <w:p w:rsidR="007A4D60" w:rsidRPr="00AE206A" w:rsidRDefault="007A4D60" w:rsidP="007A4D60">
      <w:pPr>
        <w:tabs>
          <w:tab w:val="left" w:pos="1134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เพื่อให้ได้ข้อมูลและผลการดำเนินงานตามแผนพัฒนาสามปี พ.ศ. 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Pr="00AE206A">
        <w:rPr>
          <w:rFonts w:ascii="TH SarabunPSK" w:hAnsi="TH SarabunPSK" w:cs="TH SarabunPSK"/>
          <w:sz w:val="32"/>
          <w:szCs w:val="32"/>
        </w:rPr>
        <w:t>-</w:t>
      </w:r>
      <w:proofErr w:type="gramStart"/>
      <w:r w:rsidRPr="00AE206A">
        <w:rPr>
          <w:rFonts w:ascii="TH SarabunPSK" w:hAnsi="TH SarabunPSK" w:cs="TH SarabunPSK"/>
          <w:sz w:val="32"/>
          <w:szCs w:val="32"/>
        </w:rPr>
        <w:t>256</w:t>
      </w:r>
      <w:r w:rsidR="00FF2A9B">
        <w:rPr>
          <w:rFonts w:ascii="TH SarabunPSK" w:hAnsi="TH SarabunPSK" w:cs="TH SarabunPSK"/>
          <w:sz w:val="32"/>
          <w:szCs w:val="32"/>
        </w:rPr>
        <w:t>1</w:t>
      </w:r>
      <w:r w:rsidRPr="00AE206A">
        <w:rPr>
          <w:rFonts w:ascii="TH SarabunPSK" w:hAnsi="TH SarabunPSK" w:cs="TH SarabunPSK"/>
          <w:sz w:val="32"/>
          <w:szCs w:val="32"/>
        </w:rPr>
        <w:t xml:space="preserve">  </w:t>
      </w:r>
      <w:r w:rsidRPr="00AE206A">
        <w:rPr>
          <w:rFonts w:ascii="TH SarabunPSK" w:hAnsi="TH SarabunPSK" w:cs="TH SarabunPSK"/>
          <w:sz w:val="32"/>
          <w:szCs w:val="32"/>
          <w:cs/>
        </w:rPr>
        <w:t>ประจำปีงบประมาณพ.ศ</w:t>
      </w:r>
      <w:proofErr w:type="gramEnd"/>
      <w:r w:rsidRPr="00AE206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Pr="00AE206A">
        <w:rPr>
          <w:rFonts w:ascii="TH SarabunPSK" w:hAnsi="TH SarabunPSK" w:cs="TH SarabunPSK"/>
          <w:sz w:val="32"/>
          <w:szCs w:val="32"/>
        </w:rPr>
        <w:t xml:space="preserve"> </w:t>
      </w:r>
      <w:r w:rsidRPr="00AE206A">
        <w:rPr>
          <w:rFonts w:ascii="TH SarabunPSK" w:hAnsi="TH SarabunPSK" w:cs="TH SarabunPSK"/>
          <w:sz w:val="32"/>
          <w:szCs w:val="32"/>
          <w:cs/>
        </w:rPr>
        <w:t>ของเทศบาลตำบลแหลมสัก สำหรับใช้เป็นฐานข้อมูลในการกำหนดแนวทางการพัฒนา/แผนงาน/โครงการและการจัดทำแผนพัฒนาในปีต่อไป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AE206A">
        <w:rPr>
          <w:rFonts w:ascii="TH SarabunPSK" w:hAnsi="TH SarabunPSK" w:cs="TH SarabunPSK"/>
          <w:sz w:val="32"/>
          <w:szCs w:val="32"/>
          <w:cs/>
        </w:rPr>
        <w:t>เพื่อตรวจสอบและติดตามผลความก้าวหน้าในการบริหารจัดการโครงการในแผนพัฒนาของเทศบาลตำบลแหลมสักที่ได้รับงบประมาณดำเนินการแล้ว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AE206A">
        <w:rPr>
          <w:rFonts w:ascii="TH SarabunPSK" w:hAnsi="TH SarabunPSK" w:cs="TH SarabunPSK"/>
          <w:sz w:val="32"/>
          <w:szCs w:val="32"/>
          <w:cs/>
        </w:rPr>
        <w:t>เพื่อปฏิบัติให้เป็นไปตามระเบียบ กฎหมาย และหนังสือสั่งการที่เกี่ยวข้อง</w:t>
      </w:r>
    </w:p>
    <w:p w:rsidR="007A4D60" w:rsidRPr="00AE206A" w:rsidRDefault="007A4D60" w:rsidP="007A4D60">
      <w:pPr>
        <w:tabs>
          <w:tab w:val="left" w:pos="1134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b/>
          <w:bCs/>
          <w:sz w:val="32"/>
          <w:szCs w:val="32"/>
          <w:cs/>
        </w:rPr>
        <w:t>ขอบเขตของการติดตามและประเมินผล</w:t>
      </w:r>
    </w:p>
    <w:p w:rsidR="007A4D60" w:rsidRPr="00AE206A" w:rsidRDefault="007A4D60" w:rsidP="00FF2A9B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ในการติดตามและประเมินผลแผนพัฒนาสามปี พ.ศ. 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Pr="00AE206A">
        <w:rPr>
          <w:rFonts w:ascii="TH SarabunPSK" w:hAnsi="TH SarabunPSK" w:cs="TH SarabunPSK"/>
          <w:sz w:val="32"/>
          <w:szCs w:val="32"/>
        </w:rPr>
        <w:t>-256</w:t>
      </w:r>
      <w:r w:rsidR="00FF2A9B">
        <w:rPr>
          <w:rFonts w:ascii="TH SarabunPSK" w:hAnsi="TH SarabunPSK" w:cs="TH SarabunPSK"/>
          <w:sz w:val="32"/>
          <w:szCs w:val="32"/>
        </w:rPr>
        <w:t>1</w:t>
      </w:r>
      <w:r w:rsidRPr="00AE206A">
        <w:rPr>
          <w:rFonts w:ascii="TH SarabunPSK" w:hAnsi="TH SarabunPSK" w:cs="TH SarabunPSK"/>
          <w:sz w:val="32"/>
          <w:szCs w:val="32"/>
        </w:rPr>
        <w:t xml:space="preserve"> 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โดยถือปฏิบัติตามหนังสือกรมส่งเสริมการปกครองท้องถิ่นด่วนที่สุด ที่ มท </w:t>
      </w:r>
      <w:r w:rsidRPr="00AE206A">
        <w:rPr>
          <w:rFonts w:ascii="TH SarabunPSK" w:hAnsi="TH SarabunPSK" w:cs="TH SarabunPSK"/>
          <w:sz w:val="32"/>
          <w:szCs w:val="32"/>
        </w:rPr>
        <w:t>0810.</w:t>
      </w:r>
      <w:r w:rsidR="00FF2A9B">
        <w:rPr>
          <w:rFonts w:ascii="TH SarabunPSK" w:hAnsi="TH SarabunPSK" w:cs="TH SarabunPSK"/>
          <w:sz w:val="32"/>
          <w:szCs w:val="32"/>
        </w:rPr>
        <w:t>3</w:t>
      </w:r>
      <w:r w:rsidRPr="00AE206A">
        <w:rPr>
          <w:rFonts w:ascii="TH SarabunPSK" w:hAnsi="TH SarabunPSK" w:cs="TH SarabunPSK"/>
          <w:sz w:val="32"/>
          <w:szCs w:val="32"/>
        </w:rPr>
        <w:t>/</w:t>
      </w:r>
      <w:r w:rsidRPr="00AE206A">
        <w:rPr>
          <w:rFonts w:ascii="TH SarabunPSK" w:hAnsi="TH SarabunPSK" w:cs="TH SarabunPSK"/>
          <w:sz w:val="32"/>
          <w:szCs w:val="32"/>
          <w:cs/>
        </w:rPr>
        <w:t>ว</w:t>
      </w:r>
      <w:r w:rsidR="00FF2A9B">
        <w:rPr>
          <w:rFonts w:ascii="TH SarabunPSK" w:hAnsi="TH SarabunPSK" w:cs="TH SarabunPSK" w:hint="cs"/>
          <w:sz w:val="32"/>
          <w:szCs w:val="32"/>
          <w:cs/>
        </w:rPr>
        <w:t>5797</w:t>
      </w:r>
      <w:r w:rsidRPr="00AE206A">
        <w:rPr>
          <w:rFonts w:ascii="TH SarabunPSK" w:hAnsi="TH SarabunPSK" w:cs="TH SarabunPSK"/>
          <w:sz w:val="32"/>
          <w:szCs w:val="32"/>
        </w:rPr>
        <w:t xml:space="preserve"> 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FF2A9B">
        <w:rPr>
          <w:rFonts w:ascii="TH SarabunPSK" w:hAnsi="TH SarabunPSK" w:cs="TH SarabunPSK"/>
          <w:sz w:val="32"/>
          <w:szCs w:val="32"/>
        </w:rPr>
        <w:t xml:space="preserve">10 </w:t>
      </w:r>
      <w:r w:rsidR="00FF2A9B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Pr="00AE206A">
        <w:rPr>
          <w:rFonts w:ascii="TH SarabunPSK" w:hAnsi="TH SarabunPSK" w:cs="TH SarabunPSK"/>
          <w:sz w:val="32"/>
          <w:szCs w:val="32"/>
        </w:rPr>
        <w:t xml:space="preserve">  </w:t>
      </w:r>
      <w:r w:rsidR="00FF2A9B">
        <w:rPr>
          <w:rFonts w:ascii="TH SarabunPSK" w:hAnsi="TH SarabunPSK" w:cs="TH SarabunPSK"/>
          <w:sz w:val="32"/>
          <w:szCs w:val="32"/>
          <w:cs/>
        </w:rPr>
        <w:t>เรื่อง</w:t>
      </w:r>
      <w:r w:rsidR="00FF2A9B">
        <w:rPr>
          <w:rFonts w:ascii="TH SarabunPSK" w:hAnsi="TH SarabunPSK" w:cs="TH SarabunPSK" w:hint="cs"/>
          <w:sz w:val="32"/>
          <w:szCs w:val="32"/>
          <w:cs/>
        </w:rPr>
        <w:t xml:space="preserve">ซักซ้อมแนวทางการจัดทำและประสานแผนพัฒนาท้องถิ่นสี่ปี(พ.ศ.2561 </w:t>
      </w:r>
      <w:r w:rsidR="00FF2A9B">
        <w:rPr>
          <w:rFonts w:ascii="TH SarabunPSK" w:hAnsi="TH SarabunPSK" w:cs="TH SarabunPSK"/>
          <w:sz w:val="32"/>
          <w:szCs w:val="32"/>
          <w:cs/>
        </w:rPr>
        <w:t>–</w:t>
      </w:r>
      <w:r w:rsidR="00FF2A9B">
        <w:rPr>
          <w:rFonts w:ascii="TH SarabunPSK" w:hAnsi="TH SarabunPSK" w:cs="TH SarabunPSK" w:hint="cs"/>
          <w:sz w:val="32"/>
          <w:szCs w:val="32"/>
          <w:cs/>
        </w:rPr>
        <w:t xml:space="preserve"> 2564) ขององค์กรปกครองส่วนท้องถิ่น ตามระเบียบกระทรวงมหาดไทยว่าด้วยการจัดทำแผนพัฒนาขององค์กรปกครองส่วนท้องถิ่น (ฉบับที่ 2)พ.ศ.2559  และ</w:t>
      </w:r>
      <w:r w:rsidRPr="00AE206A">
        <w:rPr>
          <w:rFonts w:ascii="TH SarabunPSK" w:hAnsi="TH SarabunPSK" w:cs="TH SarabunPSK"/>
          <w:sz w:val="32"/>
          <w:szCs w:val="32"/>
          <w:cs/>
        </w:rPr>
        <w:t>ตามรัฐธรรมนูญแห่งราชอ</w:t>
      </w:r>
      <w:r w:rsidR="006F6205" w:rsidRPr="00AE206A">
        <w:rPr>
          <w:rFonts w:ascii="TH SarabunPSK" w:hAnsi="TH SarabunPSK" w:cs="TH SarabunPSK"/>
          <w:sz w:val="32"/>
          <w:szCs w:val="32"/>
          <w:cs/>
        </w:rPr>
        <w:t>า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ณาจักรไทย พุทธศักราช </w:t>
      </w:r>
      <w:r w:rsidRPr="00AE206A">
        <w:rPr>
          <w:rFonts w:ascii="TH SarabunPSK" w:hAnsi="TH SarabunPSK" w:cs="TH SarabunPSK"/>
          <w:sz w:val="32"/>
          <w:szCs w:val="32"/>
        </w:rPr>
        <w:t xml:space="preserve">2550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มาตรา </w:t>
      </w:r>
      <w:r w:rsidRPr="00AE206A">
        <w:rPr>
          <w:rFonts w:ascii="TH SarabunPSK" w:hAnsi="TH SarabunPSK" w:cs="TH SarabunPSK"/>
          <w:sz w:val="32"/>
          <w:szCs w:val="32"/>
        </w:rPr>
        <w:t xml:space="preserve">287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วรรค </w:t>
      </w:r>
      <w:r w:rsidRPr="00AE206A">
        <w:rPr>
          <w:rFonts w:ascii="TH SarabunPSK" w:hAnsi="TH SarabunPSK" w:cs="TH SarabunPSK"/>
          <w:sz w:val="32"/>
          <w:szCs w:val="32"/>
        </w:rPr>
        <w:t xml:space="preserve">3 </w:t>
      </w:r>
      <w:r w:rsidRPr="00AE206A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เพื่อเป็นแนวทางในการจัดทำรายงานผลการดำเนินงาน  ประกอบกับระบบสารสนเทศเพื่อการวางแผนและประเมินผลขององค์กรปกครองส่วนท้องถิ่น</w:t>
      </w:r>
      <w:r w:rsidRPr="00AE206A">
        <w:rPr>
          <w:rFonts w:ascii="TH SarabunPSK" w:hAnsi="TH SarabunPSK" w:cs="TH SarabunPSK"/>
          <w:sz w:val="32"/>
          <w:szCs w:val="32"/>
        </w:rPr>
        <w:t xml:space="preserve"> (E-PLAN) </w:t>
      </w:r>
    </w:p>
    <w:p w:rsidR="007A4D60" w:rsidRPr="00AE206A" w:rsidRDefault="007A4D60" w:rsidP="007A4D60">
      <w:pPr>
        <w:tabs>
          <w:tab w:val="left" w:pos="1134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b/>
          <w:bCs/>
          <w:sz w:val="32"/>
          <w:szCs w:val="32"/>
          <w:cs/>
        </w:rPr>
        <w:t>วิธีการ/เครื่องมือในการติดตามและประเมินผล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  <w:cs/>
        </w:rPr>
        <w:tab/>
        <w:t>ศึกษาข้อมูลจากเอกสาร หลักฐานต่าง ๆ เช่น</w:t>
      </w:r>
    </w:p>
    <w:p w:rsidR="007A4D60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AE206A">
        <w:rPr>
          <w:rFonts w:ascii="TH SarabunPSK" w:hAnsi="TH SarabunPSK" w:cs="TH SarabunPSK"/>
          <w:sz w:val="32"/>
          <w:szCs w:val="32"/>
          <w:cs/>
        </w:rPr>
        <w:t xml:space="preserve">แผนพัฒนาสามปี พ.ศ. 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Pr="00AE206A">
        <w:rPr>
          <w:rFonts w:ascii="TH SarabunPSK" w:hAnsi="TH SarabunPSK" w:cs="TH SarabunPSK"/>
          <w:sz w:val="32"/>
          <w:szCs w:val="32"/>
        </w:rPr>
        <w:t>-256</w:t>
      </w:r>
      <w:r w:rsidR="00FF2A9B">
        <w:rPr>
          <w:rFonts w:ascii="TH SarabunPSK" w:hAnsi="TH SarabunPSK" w:cs="TH SarabunPSK"/>
          <w:sz w:val="32"/>
          <w:szCs w:val="32"/>
        </w:rPr>
        <w:t>1</w:t>
      </w:r>
    </w:p>
    <w:p w:rsidR="00C27545" w:rsidRPr="00AE206A" w:rsidRDefault="007A4D60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AE206A">
        <w:rPr>
          <w:rFonts w:ascii="TH SarabunPSK" w:hAnsi="TH SarabunPSK" w:cs="TH SarabunPSK"/>
          <w:sz w:val="32"/>
          <w:szCs w:val="32"/>
          <w:cs/>
        </w:rPr>
        <w:t>แผนการด</w:t>
      </w:r>
      <w:r w:rsidR="00C27545" w:rsidRPr="00AE206A">
        <w:rPr>
          <w:rFonts w:ascii="TH SarabunPSK" w:hAnsi="TH SarabunPSK" w:cs="TH SarabunPSK"/>
          <w:sz w:val="32"/>
          <w:szCs w:val="32"/>
          <w:cs/>
        </w:rPr>
        <w:t>ำ</w:t>
      </w:r>
      <w:r w:rsidRPr="00AE206A">
        <w:rPr>
          <w:rFonts w:ascii="TH SarabunPSK" w:hAnsi="TH SarabunPSK" w:cs="TH SarabunPSK"/>
          <w:sz w:val="32"/>
          <w:szCs w:val="32"/>
          <w:cs/>
        </w:rPr>
        <w:t>เนินงาน ประจ</w:t>
      </w:r>
      <w:r w:rsidR="00C27545" w:rsidRPr="00AE206A">
        <w:rPr>
          <w:rFonts w:ascii="TH SarabunPSK" w:hAnsi="TH SarabunPSK" w:cs="TH SarabunPSK"/>
          <w:sz w:val="32"/>
          <w:szCs w:val="32"/>
          <w:cs/>
        </w:rPr>
        <w:t>ำ</w:t>
      </w:r>
      <w:r w:rsidRPr="00AE206A">
        <w:rPr>
          <w:rFonts w:ascii="TH SarabunPSK" w:hAnsi="TH SarabunPSK" w:cs="TH SarabunPSK"/>
          <w:sz w:val="32"/>
          <w:szCs w:val="32"/>
          <w:cs/>
        </w:rPr>
        <w:t>ปีงบประมาณ พ.ศ.</w:t>
      </w:r>
      <w:r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</w:p>
    <w:p w:rsidR="00C27545" w:rsidRPr="00AE206A" w:rsidRDefault="00C27545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- </w:t>
      </w:r>
      <w:r w:rsidRPr="00AE206A">
        <w:rPr>
          <w:rFonts w:ascii="TH SarabunPSK" w:hAnsi="TH SarabunPSK" w:cs="TH SarabunPSK"/>
          <w:sz w:val="32"/>
          <w:szCs w:val="32"/>
          <w:cs/>
        </w:rPr>
        <w:t>เทศบัญญัติงบประมาณรายจ่ายประจำ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 xml:space="preserve">ปีงบประมาณ พ.ศ. </w:t>
      </w:r>
      <w:r w:rsidR="007A4D60"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</w:p>
    <w:p w:rsidR="00C27545" w:rsidRPr="00AE206A" w:rsidRDefault="00C27545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- 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ระบบสารสนเทศเพื่อการวางแผนและประเมินผลขององค์กรปกครองส่วนท้องถิ่น (</w:t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E-PLAN) </w:t>
      </w:r>
    </w:p>
    <w:p w:rsidR="00FF2A9B" w:rsidRDefault="00FF2A9B" w:rsidP="00FF2A9B">
      <w:pPr>
        <w:tabs>
          <w:tab w:val="left" w:pos="1134"/>
        </w:tabs>
        <w:spacing w:before="240"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27545" w:rsidRPr="00AE206A" w:rsidRDefault="007A4D60" w:rsidP="00FF2A9B">
      <w:pPr>
        <w:tabs>
          <w:tab w:val="left" w:pos="1134"/>
        </w:tabs>
        <w:spacing w:before="240"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ประโยชน์ที่คาดว่าจะได้รับ</w:t>
      </w:r>
    </w:p>
    <w:p w:rsidR="00C27545" w:rsidRPr="00AE206A" w:rsidRDefault="00C27545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1. </w:t>
      </w:r>
      <w:r w:rsidRPr="00AE206A">
        <w:rPr>
          <w:rFonts w:ascii="TH SarabunPSK" w:hAnsi="TH SarabunPSK" w:cs="TH SarabunPSK"/>
          <w:sz w:val="32"/>
          <w:szCs w:val="32"/>
          <w:cs/>
        </w:rPr>
        <w:t>ได้ข้อมูลและผลการดำ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 xml:space="preserve">เนินงานตามแผนพัฒนาสามปี พ.ศ. </w:t>
      </w:r>
      <w:r w:rsidR="007A4D60" w:rsidRPr="00AE206A">
        <w:rPr>
          <w:rFonts w:ascii="TH SarabunPSK" w:hAnsi="TH SarabunPSK" w:cs="TH SarabunPSK"/>
          <w:sz w:val="32"/>
          <w:szCs w:val="32"/>
        </w:rPr>
        <w:t>255</w:t>
      </w:r>
      <w:r w:rsidR="00FF2A9B">
        <w:rPr>
          <w:rFonts w:ascii="TH SarabunPSK" w:hAnsi="TH SarabunPSK" w:cs="TH SarabunPSK"/>
          <w:sz w:val="32"/>
          <w:szCs w:val="32"/>
        </w:rPr>
        <w:t>9</w:t>
      </w:r>
      <w:r w:rsidR="007A4D60" w:rsidRPr="00AE206A">
        <w:rPr>
          <w:rFonts w:ascii="TH SarabunPSK" w:hAnsi="TH SarabunPSK" w:cs="TH SarabunPSK"/>
          <w:sz w:val="32"/>
          <w:szCs w:val="32"/>
        </w:rPr>
        <w:t>-25</w:t>
      </w:r>
      <w:r w:rsidRPr="00AE206A">
        <w:rPr>
          <w:rFonts w:ascii="TH SarabunPSK" w:hAnsi="TH SarabunPSK" w:cs="TH SarabunPSK"/>
          <w:sz w:val="32"/>
          <w:szCs w:val="32"/>
        </w:rPr>
        <w:t>6</w:t>
      </w:r>
      <w:r w:rsidR="00FF2A9B">
        <w:rPr>
          <w:rFonts w:ascii="TH SarabunPSK" w:hAnsi="TH SarabunPSK" w:cs="TH SarabunPSK"/>
          <w:sz w:val="32"/>
          <w:szCs w:val="32"/>
        </w:rPr>
        <w:t>1</w:t>
      </w:r>
      <w:r w:rsidRPr="00AE206A">
        <w:rPr>
          <w:rFonts w:ascii="TH SarabunPSK" w:hAnsi="TH SarabunPSK" w:cs="TH SarabunPSK"/>
          <w:sz w:val="32"/>
          <w:szCs w:val="32"/>
          <w:cs/>
        </w:rPr>
        <w:t>ประจำ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ปีงบประมาณ พ.ศ.</w:t>
      </w:r>
      <w:r w:rsidR="007A4D60" w:rsidRPr="00AE206A">
        <w:rPr>
          <w:rFonts w:ascii="TH SarabunPSK" w:hAnsi="TH SarabunPSK" w:cs="TH SarabunPSK"/>
          <w:sz w:val="32"/>
          <w:szCs w:val="32"/>
        </w:rPr>
        <w:t>255</w:t>
      </w:r>
      <w:r w:rsidRPr="00AE206A">
        <w:rPr>
          <w:rFonts w:ascii="TH SarabunPSK" w:hAnsi="TH SarabunPSK" w:cs="TH SarabunPSK"/>
          <w:sz w:val="32"/>
          <w:szCs w:val="32"/>
        </w:rPr>
        <w:t xml:space="preserve">8 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ของเทศบาลต</w:t>
      </w:r>
      <w:r w:rsidRPr="00AE206A">
        <w:rPr>
          <w:rFonts w:ascii="TH SarabunPSK" w:hAnsi="TH SarabunPSK" w:cs="TH SarabunPSK"/>
          <w:sz w:val="32"/>
          <w:szCs w:val="32"/>
          <w:cs/>
        </w:rPr>
        <w:t>ำบลแหลมสักสำหรับใช้เป็นฐานข้อมูลในการกำ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หนดแนวทางการพัฒนา/แผนงาน/โครงการและ</w:t>
      </w:r>
      <w:r w:rsidRPr="00AE206A">
        <w:rPr>
          <w:rFonts w:ascii="TH SarabunPSK" w:hAnsi="TH SarabunPSK" w:cs="TH SarabunPSK"/>
          <w:sz w:val="32"/>
          <w:szCs w:val="32"/>
          <w:cs/>
        </w:rPr>
        <w:t>การจัดทำ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แผนพัฒนาในปีต่อไป</w:t>
      </w:r>
    </w:p>
    <w:p w:rsidR="00C27545" w:rsidRPr="00AE206A" w:rsidRDefault="00C27545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2. 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ทราบถึงผลความก้าวหน้าในการบริหารจัดการโครงการในแผนพัฒนาของเทศบาลต</w:t>
      </w:r>
      <w:r w:rsidRPr="00AE206A">
        <w:rPr>
          <w:rFonts w:ascii="TH SarabunPSK" w:hAnsi="TH SarabunPSK" w:cs="TH SarabunPSK"/>
          <w:sz w:val="32"/>
          <w:szCs w:val="32"/>
          <w:cs/>
        </w:rPr>
        <w:t>ำบลแหลมสัก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ที่ได้รับ</w:t>
      </w:r>
      <w:r w:rsidRPr="00AE206A">
        <w:rPr>
          <w:rFonts w:ascii="TH SarabunPSK" w:hAnsi="TH SarabunPSK" w:cs="TH SarabunPSK"/>
          <w:sz w:val="32"/>
          <w:szCs w:val="32"/>
          <w:cs/>
        </w:rPr>
        <w:t>งบประมาณดำ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เนินการ</w:t>
      </w:r>
    </w:p>
    <w:p w:rsidR="00C27545" w:rsidRPr="00AE206A" w:rsidRDefault="00C27545" w:rsidP="007A4D60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E206A">
        <w:rPr>
          <w:rFonts w:ascii="TH SarabunPSK" w:hAnsi="TH SarabunPSK" w:cs="TH SarabunPSK"/>
          <w:sz w:val="32"/>
          <w:szCs w:val="32"/>
        </w:rPr>
        <w:tab/>
      </w:r>
      <w:r w:rsidR="007A4D60" w:rsidRPr="00AE206A">
        <w:rPr>
          <w:rFonts w:ascii="TH SarabunPSK" w:hAnsi="TH SarabunPSK" w:cs="TH SarabunPSK"/>
          <w:sz w:val="32"/>
          <w:szCs w:val="32"/>
        </w:rPr>
        <w:t xml:space="preserve">3. 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ปฏิบัติได้ถูกต้อ</w:t>
      </w:r>
      <w:r w:rsidRPr="00AE206A">
        <w:rPr>
          <w:rFonts w:ascii="TH SarabunPSK" w:hAnsi="TH SarabunPSK" w:cs="TH SarabunPSK"/>
          <w:sz w:val="32"/>
          <w:szCs w:val="32"/>
          <w:cs/>
        </w:rPr>
        <w:t>งตามระเบียบ หนังสือสั่งการที่กำ</w:t>
      </w:r>
      <w:r w:rsidR="007A4D60" w:rsidRPr="00AE206A">
        <w:rPr>
          <w:rFonts w:ascii="TH SarabunPSK" w:hAnsi="TH SarabunPSK" w:cs="TH SarabunPSK"/>
          <w:sz w:val="32"/>
          <w:szCs w:val="32"/>
          <w:cs/>
        </w:rPr>
        <w:t>หนด</w:t>
      </w:r>
    </w:p>
    <w:sectPr w:rsidR="00C27545" w:rsidRPr="00AE206A" w:rsidSect="00FF2A9B">
      <w:headerReference w:type="default" r:id="rId7"/>
      <w:pgSz w:w="11906" w:h="16838"/>
      <w:pgMar w:top="1134" w:right="127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6205" w:rsidRDefault="006F6205" w:rsidP="006F6205">
      <w:pPr>
        <w:spacing w:after="0" w:line="240" w:lineRule="auto"/>
      </w:pPr>
      <w:r>
        <w:separator/>
      </w:r>
    </w:p>
  </w:endnote>
  <w:endnote w:type="continuationSeparator" w:id="1">
    <w:p w:rsidR="006F6205" w:rsidRDefault="006F6205" w:rsidP="006F6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6205" w:rsidRDefault="006F6205" w:rsidP="006F6205">
      <w:pPr>
        <w:spacing w:after="0" w:line="240" w:lineRule="auto"/>
      </w:pPr>
      <w:r>
        <w:separator/>
      </w:r>
    </w:p>
  </w:footnote>
  <w:footnote w:type="continuationSeparator" w:id="1">
    <w:p w:rsidR="006F6205" w:rsidRDefault="006F6205" w:rsidP="006F6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48188388"/>
      <w:docPartObj>
        <w:docPartGallery w:val="Page Numbers (Top of Page)"/>
        <w:docPartUnique/>
      </w:docPartObj>
    </w:sdtPr>
    <w:sdtContent>
      <w:p w:rsidR="006F6205" w:rsidRDefault="00D77716">
        <w:pPr>
          <w:pStyle w:val="a3"/>
        </w:pPr>
        <w:r>
          <w:rPr>
            <w:noProof/>
          </w:rPr>
          <w:pict>
            <v:rect id="สี่เหลี่ยมผืนผ้า 8" o:spid="_x0000_s8193" style="position:absolute;margin-left:424.2pt;margin-top:27.75pt;width:26.2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" o:allowincell="f" stroked="f">
              <v:textbox>
                <w:txbxContent>
                  <w:p w:rsidR="006F6205" w:rsidRPr="00AE206A" w:rsidRDefault="00D77716">
                    <w:pPr>
                      <w:jc w:val="right"/>
                      <w:rPr>
                        <w:rFonts w:ascii="TH SarabunPSK" w:hAnsi="TH SarabunPSK" w:cs="TH SarabunPSK"/>
                        <w:color w:val="000000" w:themeColor="text1"/>
                        <w:sz w:val="32"/>
                        <w:szCs w:val="32"/>
                      </w:rPr>
                    </w:pPr>
                    <w:r w:rsidRPr="00AE206A">
                      <w:rPr>
                        <w:rFonts w:ascii="TH SarabunPSK" w:hAnsi="TH SarabunPSK" w:cs="TH SarabunPSK"/>
                        <w:color w:val="000000" w:themeColor="text1"/>
                        <w:sz w:val="32"/>
                        <w:szCs w:val="32"/>
                      </w:rPr>
                      <w:fldChar w:fldCharType="begin"/>
                    </w:r>
                    <w:r w:rsidR="006F6205" w:rsidRPr="00AE206A">
                      <w:rPr>
                        <w:rFonts w:ascii="TH SarabunPSK" w:hAnsi="TH SarabunPSK" w:cs="TH SarabunPSK"/>
                        <w:color w:val="000000" w:themeColor="text1"/>
                        <w:sz w:val="32"/>
                        <w:szCs w:val="32"/>
                      </w:rPr>
                      <w:instrText xml:space="preserve"> PAGE    \* MERGEFORMAT </w:instrText>
                    </w:r>
                    <w:r w:rsidRPr="00AE206A">
                      <w:rPr>
                        <w:rFonts w:ascii="TH SarabunPSK" w:hAnsi="TH SarabunPSK" w:cs="TH SarabunPSK"/>
                        <w:color w:val="000000" w:themeColor="text1"/>
                        <w:sz w:val="32"/>
                        <w:szCs w:val="32"/>
                      </w:rPr>
                      <w:fldChar w:fldCharType="separate"/>
                    </w:r>
                    <w:r w:rsidR="00FF2A9B" w:rsidRPr="00FF2A9B">
                      <w:rPr>
                        <w:rFonts w:ascii="TH SarabunPSK" w:hAnsi="TH SarabunPSK" w:cs="TH SarabunPSK"/>
                        <w:noProof/>
                        <w:color w:val="000000" w:themeColor="text1"/>
                        <w:sz w:val="32"/>
                        <w:szCs w:val="32"/>
                        <w:lang w:val="th-TH"/>
                      </w:rPr>
                      <w:t>1</w:t>
                    </w:r>
                    <w:r w:rsidRPr="00AE206A">
                      <w:rPr>
                        <w:rFonts w:ascii="TH SarabunPSK" w:hAnsi="TH SarabunPSK" w:cs="TH SarabunPSK"/>
                        <w:color w:val="000000" w:themeColor="text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8195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A4D60"/>
    <w:rsid w:val="00060EE0"/>
    <w:rsid w:val="000F7275"/>
    <w:rsid w:val="002842DC"/>
    <w:rsid w:val="0057731C"/>
    <w:rsid w:val="005D4DC2"/>
    <w:rsid w:val="00663C3A"/>
    <w:rsid w:val="006E1BBD"/>
    <w:rsid w:val="006F6205"/>
    <w:rsid w:val="007A4D60"/>
    <w:rsid w:val="00AE206A"/>
    <w:rsid w:val="00C27545"/>
    <w:rsid w:val="00D270F7"/>
    <w:rsid w:val="00D74CFB"/>
    <w:rsid w:val="00D77716"/>
    <w:rsid w:val="00EE271A"/>
    <w:rsid w:val="00FF2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  <o:rules v:ext="edit">
        <o:r id="V:Rule1" type="connector" idref="#ลูกศรเชื่อมต่อแบบตรง 32"/>
        <o:r id="V:Rule2" type="connector" idref="#ลูกศรเชื่อมต่อแบบตรง 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F6205"/>
  </w:style>
  <w:style w:type="paragraph" w:styleId="a5">
    <w:name w:val="footer"/>
    <w:basedOn w:val="a"/>
    <w:link w:val="a6"/>
    <w:uiPriority w:val="99"/>
    <w:unhideWhenUsed/>
    <w:rsid w:val="006F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F62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F6205"/>
  </w:style>
  <w:style w:type="paragraph" w:styleId="a5">
    <w:name w:val="footer"/>
    <w:basedOn w:val="a"/>
    <w:link w:val="a6"/>
    <w:uiPriority w:val="99"/>
    <w:unhideWhenUsed/>
    <w:rsid w:val="006F6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F62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9886C-BD7E-42B1-8E66-793D34AF4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pter</cp:lastModifiedBy>
  <cp:revision>11</cp:revision>
  <cp:lastPrinted>2015-11-12T04:14:00Z</cp:lastPrinted>
  <dcterms:created xsi:type="dcterms:W3CDTF">2015-10-30T04:35:00Z</dcterms:created>
  <dcterms:modified xsi:type="dcterms:W3CDTF">2016-10-24T09:49:00Z</dcterms:modified>
</cp:coreProperties>
</file>